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>в целях реализации мероприятия «Формирование современных управленческих организационно-экономических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>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  <w:bookmarkStart w:id="0" w:name="_GoBack"/>
      <w:bookmarkEnd w:id="0"/>
    </w:p>
    <w:sectPr w:rsidR="006F7B4F" w:rsidRPr="006A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4F"/>
    <w:rsid w:val="006A0156"/>
    <w:rsid w:val="006F7B4F"/>
    <w:rsid w:val="009B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6FA6"/>
  <w15:chartTrackingRefBased/>
  <w15:docId w15:val="{9D9C8D0F-F239-43D3-8D42-4C15AFD4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3</cp:revision>
  <dcterms:created xsi:type="dcterms:W3CDTF">2020-08-03T13:32:00Z</dcterms:created>
  <dcterms:modified xsi:type="dcterms:W3CDTF">2020-08-12T09:00:00Z</dcterms:modified>
</cp:coreProperties>
</file>