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28" w:rsidRDefault="00A72828" w:rsidP="00A72828">
      <w:pPr>
        <w:ind w:right="-28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отчетности по направлению «Профилактика идеологии терроризма и экстремизма» на 2023 г. </w:t>
      </w:r>
    </w:p>
    <w:p w:rsidR="00A72828" w:rsidRDefault="00A72828" w:rsidP="00A72828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Зильмукмахинская</w:t>
      </w:r>
      <w:proofErr w:type="spellEnd"/>
      <w:r>
        <w:rPr>
          <w:sz w:val="28"/>
          <w:szCs w:val="28"/>
        </w:rPr>
        <w:t xml:space="preserve"> ООШ»</w:t>
      </w:r>
    </w:p>
    <w:p w:rsidR="00A72828" w:rsidRDefault="00A72828" w:rsidP="00A72828">
      <w:pPr>
        <w:ind w:right="-285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МУО/СПО</w:t>
      </w:r>
    </w:p>
    <w:p w:rsidR="00A72828" w:rsidRDefault="00A72828" w:rsidP="00A72828">
      <w:pPr>
        <w:ind w:right="-285"/>
        <w:jc w:val="center"/>
        <w:rPr>
          <w:sz w:val="28"/>
          <w:szCs w:val="28"/>
        </w:rPr>
      </w:pPr>
    </w:p>
    <w:p w:rsidR="00A72828" w:rsidRDefault="00A72828" w:rsidP="00A72828">
      <w:pPr>
        <w:spacing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 Отчет о реализации «Комплексного плана противодействия идеологии терроризма в Российской Федерации на 2019-2023 годы в Республике Дагестан» за полугодие 2023 года </w:t>
      </w:r>
    </w:p>
    <w:tbl>
      <w:tblPr>
        <w:tblpPr w:leftFromText="180" w:rightFromText="180" w:vertAnchor="text" w:horzAnchor="margin" w:tblpY="427"/>
        <w:tblOverlap w:val="never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671"/>
        <w:gridCol w:w="1983"/>
        <w:gridCol w:w="2409"/>
        <w:gridCol w:w="2267"/>
        <w:gridCol w:w="2125"/>
        <w:gridCol w:w="709"/>
        <w:gridCol w:w="1300"/>
        <w:gridCol w:w="1817"/>
      </w:tblGrid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1.6. Проведенные с лицами, прибывающими в образовательную организацию  из стран с повышенной террористической активностью для обучения, мероприятия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Общий охват обучающихся,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на мероприятие </w:t>
            </w:r>
            <w:r>
              <w:rPr>
                <w:rFonts w:eastAsia="Calibri"/>
                <w:i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Представитель муфтия та Дагестана Магомедов Р.М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Работники полиции: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Беседа  «Нет экстремизму и терроризму»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828" w:rsidTr="00A72828">
        <w:trPr>
          <w:trHeight w:val="3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1.8. Проведенные с обучающимися,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Общий охват обучающихся,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на мероприятие </w:t>
            </w:r>
            <w:r>
              <w:rPr>
                <w:rFonts w:eastAsia="Calibri"/>
                <w:i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Проводятся беседы по необходимости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Таких учащихся в школе нет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222222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hd w:val="clear" w:color="auto" w:fill="FFFFFF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 Проведенные в целях развития у обучающихся, активной гражданской позиции, направленной на неприятие идеологии терроризма, общественно-политические, культурные и спортивные мероприятия, посвященные Дню солидарности в борьбе с терроризмом</w:t>
            </w:r>
          </w:p>
          <w:p w:rsidR="00A72828" w:rsidRDefault="00A7282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 сентября).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Директор ДЮСШ района. Представитель муфтия 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Беседы о видных деятелей спорта района, республики, а также РФ.</w:t>
            </w:r>
          </w:p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2.2.1. Проведенные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Представитель муфтия  села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Зильмукмахи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Чартаева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Магомеда Магомедовича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на тему: «Справедливость. Честность и правда между людьми»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 проведенные мероприятия информационно-пропагандистского характера, направленные на защиту информационного пространства обучающихся от идеологии терроризма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Работники правоохранительной организации.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Беседа на тему «Экстремизм-основа и идеология террора» методическая разработка воспитательной беседы.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 мероприятия направленные на совершенствование подготовки сотрудников образовательной организации, участвующих в рамках своих полномочий в реализации мероприятий по противодействию идеологии терроризма</w:t>
            </w:r>
          </w:p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Представители правоохранительных органов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на тему: «Терроризм-война против беззащитных»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4.2 деятельность по совершенствованию научного и методического сопровождения деятельности в области противодействия идеологии </w:t>
            </w:r>
          </w:p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терроризма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:rsidR="00A72828" w:rsidRDefault="00A72828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Деятели культуры и искусства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Методическая разработка внеклассного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4.3 мероприятия по совершенствованию деятельности и обмена опытом по противодействию идеологии терроризма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828" w:rsidRDefault="00A72828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:rsidR="00A72828" w:rsidRDefault="00A72828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Педагоги соседней школы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Муги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-лицей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Беседа на тему: «Терроризм – угроза миру и безопасности»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2828" w:rsidTr="00A72828"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Общее количество 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828" w:rsidTr="00A72828"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(прописать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  <w:r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приглашенных лиц</w:t>
            </w:r>
          </w:p>
          <w:p w:rsidR="00A72828" w:rsidRDefault="00A72828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 – указывать в данном порядке, например: 8/7/0/3)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охваченных обучающихся: общее; из них учета КДН и ЗП/учета ПДН/ дети членов НВФ</w:t>
            </w:r>
          </w:p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(например: 1020; 5/3/2)</w:t>
            </w:r>
          </w:p>
        </w:tc>
      </w:tr>
      <w:tr w:rsidR="00A72828" w:rsidTr="00A72828"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20к/час,15 бесед,17встреч 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т.д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828" w:rsidRDefault="00A72828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A72828" w:rsidRDefault="00A72828" w:rsidP="00A72828">
      <w:pPr>
        <w:rPr>
          <w:b/>
          <w:sz w:val="28"/>
          <w:szCs w:val="28"/>
          <w:lang w:eastAsia="en-US"/>
        </w:rPr>
      </w:pPr>
    </w:p>
    <w:p w:rsidR="00A72828" w:rsidRDefault="00A72828" w:rsidP="00A72828">
      <w:pPr>
        <w:rPr>
          <w:rFonts w:eastAsia="Calibri"/>
          <w:color w:val="000000"/>
          <w:sz w:val="28"/>
          <w:szCs w:val="28"/>
        </w:rPr>
      </w:pPr>
    </w:p>
    <w:p w:rsidR="00A72828" w:rsidRDefault="00A72828" w:rsidP="00A72828">
      <w:pPr>
        <w:rPr>
          <w:rFonts w:eastAsia="Calibri"/>
          <w:color w:val="000000"/>
          <w:sz w:val="28"/>
          <w:szCs w:val="28"/>
        </w:rPr>
      </w:pPr>
    </w:p>
    <w:p w:rsidR="00A72828" w:rsidRDefault="00A72828" w:rsidP="00A72828">
      <w:pPr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Врио</w:t>
      </w:r>
      <w:proofErr w:type="spellEnd"/>
      <w:r>
        <w:rPr>
          <w:rFonts w:eastAsia="Calibri"/>
          <w:color w:val="000000"/>
          <w:sz w:val="28"/>
          <w:szCs w:val="28"/>
        </w:rPr>
        <w:t xml:space="preserve">. </w:t>
      </w:r>
      <w:proofErr w:type="gramStart"/>
      <w:r>
        <w:rPr>
          <w:rFonts w:eastAsia="Calibri"/>
          <w:color w:val="000000"/>
          <w:sz w:val="28"/>
          <w:szCs w:val="28"/>
        </w:rPr>
        <w:t xml:space="preserve">директора:   </w:t>
      </w:r>
      <w:proofErr w:type="gramEnd"/>
      <w:r>
        <w:rPr>
          <w:rFonts w:eastAsia="Calibri"/>
          <w:color w:val="000000"/>
          <w:sz w:val="28"/>
          <w:szCs w:val="28"/>
        </w:rPr>
        <w:t xml:space="preserve">Магомедова Н.А.___________________     </w:t>
      </w:r>
    </w:p>
    <w:p w:rsidR="00A72828" w:rsidRDefault="00A72828" w:rsidP="00A72828">
      <w:pPr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       (</w:t>
      </w:r>
      <w:proofErr w:type="gramStart"/>
      <w:r>
        <w:rPr>
          <w:rFonts w:eastAsia="Calibri"/>
          <w:i/>
          <w:color w:val="000000"/>
          <w:sz w:val="28"/>
          <w:szCs w:val="28"/>
        </w:rPr>
        <w:t xml:space="preserve">ФИО)   </w:t>
      </w:r>
      <w:proofErr w:type="gramEnd"/>
      <w:r>
        <w:rPr>
          <w:rFonts w:eastAsia="Calibri"/>
          <w:i/>
          <w:color w:val="000000"/>
          <w:sz w:val="28"/>
          <w:szCs w:val="28"/>
        </w:rPr>
        <w:t xml:space="preserve">                   (подпись)</w:t>
      </w:r>
    </w:p>
    <w:p w:rsidR="00A72828" w:rsidRDefault="00A72828" w:rsidP="00A72828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              М.П.</w:t>
      </w:r>
    </w:p>
    <w:p w:rsidR="00A72828" w:rsidRDefault="00A72828" w:rsidP="00A72828">
      <w:p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ФИО, контактные данные исполнителя: </w:t>
      </w:r>
    </w:p>
    <w:p w:rsidR="007E2747" w:rsidRDefault="007E2747">
      <w:bookmarkStart w:id="0" w:name="_GoBack"/>
      <w:bookmarkEnd w:id="0"/>
    </w:p>
    <w:sectPr w:rsidR="007E2747" w:rsidSect="00A728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EC" w:rsidRDefault="00100EEC" w:rsidP="00A72828">
      <w:r>
        <w:separator/>
      </w:r>
    </w:p>
  </w:endnote>
  <w:endnote w:type="continuationSeparator" w:id="0">
    <w:p w:rsidR="00100EEC" w:rsidRDefault="00100EEC" w:rsidP="00A7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EC" w:rsidRDefault="00100EEC" w:rsidP="00A72828">
      <w:r>
        <w:separator/>
      </w:r>
    </w:p>
  </w:footnote>
  <w:footnote w:type="continuationSeparator" w:id="0">
    <w:p w:rsidR="00100EEC" w:rsidRDefault="00100EEC" w:rsidP="00A72828">
      <w:r>
        <w:continuationSeparator/>
      </w:r>
    </w:p>
  </w:footnote>
  <w:footnote w:id="1">
    <w:p w:rsidR="00A72828" w:rsidRDefault="00A72828" w:rsidP="00A72828">
      <w:pPr>
        <w:pStyle w:val="1"/>
        <w:rPr>
          <w:rFonts w:eastAsia="Times New Roman"/>
          <w:sz w:val="20"/>
          <w:szCs w:val="20"/>
          <w:lang w:eastAsia="ru-RU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28"/>
    <w:rsid w:val="00100EEC"/>
    <w:rsid w:val="007E2747"/>
    <w:rsid w:val="00A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73A8-2A21-4514-8534-17ED3F13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1"/>
    <w:uiPriority w:val="99"/>
    <w:semiHidden/>
    <w:locked/>
    <w:rsid w:val="00A72828"/>
    <w:rPr>
      <w:lang w:val="x-none"/>
    </w:rPr>
  </w:style>
  <w:style w:type="paragraph" w:customStyle="1" w:styleId="1">
    <w:name w:val="Текст сноски1"/>
    <w:basedOn w:val="a"/>
    <w:next w:val="a4"/>
    <w:link w:val="a3"/>
    <w:uiPriority w:val="99"/>
    <w:semiHidden/>
    <w:rsid w:val="00A72828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styleId="a5">
    <w:name w:val="footnote reference"/>
    <w:uiPriority w:val="99"/>
    <w:semiHidden/>
    <w:unhideWhenUsed/>
    <w:rsid w:val="00A72828"/>
    <w:rPr>
      <w:vertAlign w:val="superscript"/>
    </w:rPr>
  </w:style>
  <w:style w:type="paragraph" w:styleId="a4">
    <w:name w:val="footnote text"/>
    <w:basedOn w:val="a"/>
    <w:link w:val="10"/>
    <w:uiPriority w:val="99"/>
    <w:semiHidden/>
    <w:unhideWhenUsed/>
    <w:rsid w:val="00A72828"/>
  </w:style>
  <w:style w:type="character" w:customStyle="1" w:styleId="10">
    <w:name w:val="Текст сноски Знак1"/>
    <w:basedOn w:val="a0"/>
    <w:link w:val="a4"/>
    <w:uiPriority w:val="99"/>
    <w:semiHidden/>
    <w:rsid w:val="00A728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2023-05-16T05:38:00Z</dcterms:created>
  <dcterms:modified xsi:type="dcterms:W3CDTF">2023-05-16T05:39:00Z</dcterms:modified>
</cp:coreProperties>
</file>